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080" w14:textId="77777777" w:rsidR="00FE067E" w:rsidRPr="00B5187C" w:rsidRDefault="00CD36CF" w:rsidP="00CC1F3B">
      <w:pPr>
        <w:pStyle w:val="TitlePageOrigin"/>
        <w:rPr>
          <w:color w:val="auto"/>
        </w:rPr>
      </w:pPr>
      <w:r w:rsidRPr="00B5187C">
        <w:rPr>
          <w:color w:val="auto"/>
        </w:rPr>
        <w:t>WEST virginia legislature</w:t>
      </w:r>
    </w:p>
    <w:p w14:paraId="299DEDB2" w14:textId="794BD18A" w:rsidR="00CD36CF" w:rsidRPr="00B5187C" w:rsidRDefault="00CD36CF" w:rsidP="00CC1F3B">
      <w:pPr>
        <w:pStyle w:val="TitlePageSession"/>
        <w:rPr>
          <w:color w:val="auto"/>
        </w:rPr>
      </w:pPr>
      <w:r w:rsidRPr="00B5187C">
        <w:rPr>
          <w:color w:val="auto"/>
        </w:rPr>
        <w:t>20</w:t>
      </w:r>
      <w:r w:rsidR="00EC5E63" w:rsidRPr="00B5187C">
        <w:rPr>
          <w:color w:val="auto"/>
        </w:rPr>
        <w:t>2</w:t>
      </w:r>
      <w:r w:rsidR="00BC08C4" w:rsidRPr="00B5187C">
        <w:rPr>
          <w:color w:val="auto"/>
        </w:rPr>
        <w:t>3</w:t>
      </w:r>
      <w:r w:rsidRPr="00B5187C">
        <w:rPr>
          <w:color w:val="auto"/>
        </w:rPr>
        <w:t xml:space="preserve"> regular session</w:t>
      </w:r>
    </w:p>
    <w:p w14:paraId="2AB48E6C" w14:textId="77777777" w:rsidR="00CD36CF" w:rsidRPr="00B5187C" w:rsidRDefault="00583076" w:rsidP="00CC1F3B">
      <w:pPr>
        <w:pStyle w:val="TitlePageBillPrefix"/>
        <w:rPr>
          <w:color w:val="auto"/>
        </w:rPr>
      </w:pPr>
      <w:sdt>
        <w:sdtPr>
          <w:rPr>
            <w:color w:val="auto"/>
          </w:rPr>
          <w:id w:val="-1236936958"/>
          <w:placeholder>
            <w:docPart w:val="1848FD83C942478688C5027A0F15541D"/>
          </w:placeholder>
          <w:text/>
        </w:sdtPr>
        <w:sdtEndPr/>
        <w:sdtContent>
          <w:r w:rsidR="00AE48A0" w:rsidRPr="00B5187C">
            <w:rPr>
              <w:color w:val="auto"/>
            </w:rPr>
            <w:t>Introduced</w:t>
          </w:r>
        </w:sdtContent>
      </w:sdt>
    </w:p>
    <w:p w14:paraId="6BC88705" w14:textId="76ED0ECB" w:rsidR="00CD36CF" w:rsidRPr="00B5187C" w:rsidRDefault="00583076" w:rsidP="00CC1F3B">
      <w:pPr>
        <w:pStyle w:val="BillNumber"/>
        <w:rPr>
          <w:color w:val="auto"/>
        </w:rPr>
      </w:pPr>
      <w:sdt>
        <w:sdtPr>
          <w:rPr>
            <w:color w:val="auto"/>
          </w:rPr>
          <w:id w:val="893011969"/>
          <w:lock w:val="sdtLocked"/>
          <w:placeholder>
            <w:docPart w:val="6F9CA2346CE14F90B1055482E7F858B3"/>
          </w:placeholder>
          <w:dropDownList>
            <w:listItem w:displayText="House" w:value="House"/>
            <w:listItem w:displayText="Senate" w:value="Senate"/>
          </w:dropDownList>
        </w:sdtPr>
        <w:sdtEndPr/>
        <w:sdtContent>
          <w:r w:rsidR="001B3C39" w:rsidRPr="00B5187C">
            <w:rPr>
              <w:color w:val="auto"/>
            </w:rPr>
            <w:t>Senate</w:t>
          </w:r>
        </w:sdtContent>
      </w:sdt>
      <w:r w:rsidR="00303684" w:rsidRPr="00B5187C">
        <w:rPr>
          <w:color w:val="auto"/>
        </w:rPr>
        <w:t xml:space="preserve"> </w:t>
      </w:r>
      <w:r w:rsidR="00CD36CF" w:rsidRPr="00B5187C">
        <w:rPr>
          <w:color w:val="auto"/>
        </w:rPr>
        <w:t xml:space="preserve">Bill </w:t>
      </w:r>
      <w:sdt>
        <w:sdtPr>
          <w:rPr>
            <w:color w:val="auto"/>
          </w:rPr>
          <w:id w:val="1645317809"/>
          <w:lock w:val="sdtLocked"/>
          <w:placeholder>
            <w:docPart w:val="5A14992E98B54D53AC80530D53BEF929"/>
          </w:placeholder>
          <w:text/>
        </w:sdtPr>
        <w:sdtEndPr/>
        <w:sdtContent>
          <w:r w:rsidR="00D05D5D">
            <w:rPr>
              <w:color w:val="auto"/>
            </w:rPr>
            <w:t>508</w:t>
          </w:r>
        </w:sdtContent>
      </w:sdt>
    </w:p>
    <w:p w14:paraId="06F0B717" w14:textId="620D1DDC" w:rsidR="00CD36CF" w:rsidRPr="00B5187C" w:rsidRDefault="00CD36CF" w:rsidP="00CC1F3B">
      <w:pPr>
        <w:pStyle w:val="Sponsors"/>
        <w:rPr>
          <w:color w:val="auto"/>
        </w:rPr>
      </w:pPr>
      <w:r w:rsidRPr="00B5187C">
        <w:rPr>
          <w:color w:val="auto"/>
        </w:rPr>
        <w:t xml:space="preserve">By </w:t>
      </w:r>
      <w:sdt>
        <w:sdtPr>
          <w:rPr>
            <w:color w:val="auto"/>
          </w:rPr>
          <w:id w:val="1589585889"/>
          <w:placeholder>
            <w:docPart w:val="7103553966E64CFC9AC4596C3A37BB22"/>
          </w:placeholder>
          <w:text w:multiLine="1"/>
        </w:sdtPr>
        <w:sdtEndPr/>
        <w:sdtContent>
          <w:r w:rsidR="007F5275" w:rsidRPr="00B5187C">
            <w:rPr>
              <w:color w:val="auto"/>
            </w:rPr>
            <w:t>Senators Azinger, Trump, and Weld</w:t>
          </w:r>
        </w:sdtContent>
      </w:sdt>
    </w:p>
    <w:p w14:paraId="5BACB2F6" w14:textId="1B462DDE" w:rsidR="00E831B3" w:rsidRPr="00B5187C" w:rsidRDefault="00CD36CF" w:rsidP="00CC1F3B">
      <w:pPr>
        <w:pStyle w:val="References"/>
        <w:rPr>
          <w:color w:val="auto"/>
        </w:rPr>
      </w:pPr>
      <w:r w:rsidRPr="00B5187C">
        <w:rPr>
          <w:color w:val="auto"/>
        </w:rPr>
        <w:t>[</w:t>
      </w:r>
      <w:sdt>
        <w:sdtPr>
          <w:rPr>
            <w:color w:val="auto"/>
          </w:rPr>
          <w:id w:val="-1043047873"/>
          <w:placeholder>
            <w:docPart w:val="5432FC77EF194AA7B367A5D41A0DEFB8"/>
          </w:placeholder>
          <w:text w:multiLine="1"/>
        </w:sdtPr>
        <w:sdtEndPr/>
        <w:sdtContent>
          <w:r w:rsidR="001B3C39" w:rsidRPr="00B5187C">
            <w:rPr>
              <w:color w:val="auto"/>
            </w:rPr>
            <w:t>Introduced</w:t>
          </w:r>
          <w:r w:rsidR="00D05D5D">
            <w:rPr>
              <w:color w:val="auto"/>
            </w:rPr>
            <w:t xml:space="preserve"> January 27, 2023</w:t>
          </w:r>
          <w:r w:rsidR="001B3C39" w:rsidRPr="00B5187C">
            <w:rPr>
              <w:color w:val="auto"/>
            </w:rPr>
            <w:t>; referred</w:t>
          </w:r>
          <w:r w:rsidR="001B3C39" w:rsidRPr="00B5187C">
            <w:rPr>
              <w:color w:val="auto"/>
            </w:rPr>
            <w:br/>
            <w:t>to the Committee on</w:t>
          </w:r>
          <w:r w:rsidR="004F7E18">
            <w:rPr>
              <w:color w:val="auto"/>
            </w:rPr>
            <w:t xml:space="preserve"> the Judiciary</w:t>
          </w:r>
        </w:sdtContent>
      </w:sdt>
      <w:r w:rsidRPr="00B5187C">
        <w:rPr>
          <w:color w:val="auto"/>
        </w:rPr>
        <w:t>]</w:t>
      </w:r>
    </w:p>
    <w:p w14:paraId="0B5A7DC2" w14:textId="6A0F053B" w:rsidR="00303684" w:rsidRPr="00B5187C" w:rsidRDefault="0000526A" w:rsidP="00CC1F3B">
      <w:pPr>
        <w:pStyle w:val="TitleSection"/>
        <w:rPr>
          <w:color w:val="auto"/>
        </w:rPr>
      </w:pPr>
      <w:bookmarkStart w:id="0" w:name="_Hlk125622338"/>
      <w:r w:rsidRPr="00B5187C">
        <w:rPr>
          <w:color w:val="auto"/>
        </w:rPr>
        <w:lastRenderedPageBreak/>
        <w:t>A BILL</w:t>
      </w:r>
      <w:r w:rsidR="00BC08C4" w:rsidRPr="00B5187C">
        <w:rPr>
          <w:color w:val="auto"/>
        </w:rPr>
        <w:t xml:space="preserve"> to amend and reenact §6B-3-5 of the Code of West Virginia, 1931, as amended, relating grass roots lobbying campaigns; modifying reporting thresholds for grass roots lobbying campaigns; and clarifying the disclosure of contributions made for the purpose of furthering grass roots lobbying campaigns.</w:t>
      </w:r>
    </w:p>
    <w:bookmarkEnd w:id="0"/>
    <w:p w14:paraId="29972EA7" w14:textId="77777777" w:rsidR="00303684" w:rsidRPr="00B5187C" w:rsidRDefault="00303684" w:rsidP="00CC1F3B">
      <w:pPr>
        <w:pStyle w:val="EnactingClause"/>
        <w:rPr>
          <w:color w:val="auto"/>
        </w:rPr>
        <w:sectPr w:rsidR="00303684" w:rsidRPr="00B5187C" w:rsidSect="00416546">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B5187C">
        <w:rPr>
          <w:color w:val="auto"/>
        </w:rPr>
        <w:t>Be it enacted by the Legislature of West Virginia:</w:t>
      </w:r>
    </w:p>
    <w:p w14:paraId="2503972D" w14:textId="77777777" w:rsidR="00BC08C4" w:rsidRPr="00B5187C" w:rsidRDefault="00BC08C4" w:rsidP="00BC08C4">
      <w:pPr>
        <w:pStyle w:val="ArticleHeadingOld"/>
        <w:rPr>
          <w:color w:val="auto"/>
        </w:rPr>
      </w:pPr>
      <w:r w:rsidRPr="00B5187C">
        <w:rPr>
          <w:color w:val="auto"/>
        </w:rPr>
        <w:t>Article 3. lobbyists.</w:t>
      </w:r>
    </w:p>
    <w:p w14:paraId="15CB6255" w14:textId="77777777" w:rsidR="00BC08C4" w:rsidRPr="00B5187C" w:rsidRDefault="00BC08C4" w:rsidP="00395067">
      <w:pPr>
        <w:pStyle w:val="SectionHeading"/>
        <w:rPr>
          <w:color w:val="auto"/>
        </w:rPr>
      </w:pPr>
      <w:r w:rsidRPr="00B5187C">
        <w:rPr>
          <w:color w:val="auto"/>
        </w:rPr>
        <w:t xml:space="preserve">§6B-3-5. Grass roots lobbying campaigns. </w:t>
      </w:r>
    </w:p>
    <w:p w14:paraId="36880735" w14:textId="5E6A5000" w:rsidR="00BC08C4" w:rsidRPr="00B5187C" w:rsidRDefault="00BC08C4" w:rsidP="00395067">
      <w:pPr>
        <w:pStyle w:val="SectionBody"/>
        <w:rPr>
          <w:color w:val="auto"/>
        </w:rPr>
      </w:pPr>
      <w:r w:rsidRPr="00B5187C">
        <w:rPr>
          <w:color w:val="auto"/>
        </w:rPr>
        <w:t xml:space="preserve">(1) Any person who has made expenditures, not required to be reported under other sections of this chapter, exceeding </w:t>
      </w:r>
      <w:r w:rsidRPr="00B5187C">
        <w:rPr>
          <w:strike/>
          <w:color w:val="auto"/>
        </w:rPr>
        <w:t>$500</w:t>
      </w:r>
      <w:r w:rsidRPr="00B5187C">
        <w:rPr>
          <w:color w:val="auto"/>
        </w:rPr>
        <w:t xml:space="preserve"> </w:t>
      </w:r>
      <w:r w:rsidRPr="00B5187C">
        <w:rPr>
          <w:color w:val="auto"/>
          <w:u w:val="single"/>
        </w:rPr>
        <w:t>$5,000</w:t>
      </w:r>
      <w:r w:rsidRPr="00B5187C">
        <w:rPr>
          <w:color w:val="auto"/>
        </w:rPr>
        <w:t xml:space="preserve"> in the aggregate within any three-month period or exceeding </w:t>
      </w:r>
      <w:r w:rsidRPr="00B5187C">
        <w:rPr>
          <w:strike/>
          <w:color w:val="auto"/>
        </w:rPr>
        <w:t>$200</w:t>
      </w:r>
      <w:r w:rsidRPr="00B5187C">
        <w:rPr>
          <w:color w:val="auto"/>
        </w:rPr>
        <w:t xml:space="preserve"> </w:t>
      </w:r>
      <w:r w:rsidRPr="00B5187C">
        <w:rPr>
          <w:color w:val="auto"/>
          <w:u w:val="single"/>
        </w:rPr>
        <w:t>$1,000</w:t>
      </w:r>
      <w:r w:rsidRPr="00B5187C">
        <w:rPr>
          <w:color w:val="auto"/>
        </w:rPr>
        <w:t xml:space="preserve"> in the aggregate within any one-month period in presenting a program addressed to the public, a substantial portion of which is intended, designed</w:t>
      </w:r>
      <w:r w:rsidR="0076495C">
        <w:rPr>
          <w:color w:val="auto"/>
        </w:rPr>
        <w:t>,</w:t>
      </w:r>
      <w:r w:rsidRPr="00B5187C">
        <w:rPr>
          <w:color w:val="auto"/>
        </w:rPr>
        <w:t xml:space="preserve"> or calculated primarily to influence legislation, shall be required to register and report, as provided in subsection (2) of this section, as a sponsor of a grass roots lobbying campaign.</w:t>
      </w:r>
    </w:p>
    <w:p w14:paraId="1B895C2A" w14:textId="5E23F4FC" w:rsidR="00BC08C4" w:rsidRPr="00B5187C" w:rsidRDefault="00BC08C4" w:rsidP="00395067">
      <w:pPr>
        <w:pStyle w:val="SectionBody"/>
        <w:rPr>
          <w:color w:val="auto"/>
        </w:rPr>
      </w:pPr>
      <w:r w:rsidRPr="00B5187C">
        <w:rPr>
          <w:color w:val="auto"/>
        </w:rPr>
        <w:t>(2) Within</w:t>
      </w:r>
      <w:r w:rsidR="0076495C">
        <w:rPr>
          <w:color w:val="auto"/>
        </w:rPr>
        <w:t xml:space="preserve"> 30 </w:t>
      </w:r>
      <w:r w:rsidRPr="00B5187C">
        <w:rPr>
          <w:color w:val="auto"/>
        </w:rPr>
        <w:t>days after becoming a sponsor of a grass roots lobbying campaign, the sponsor shall register by filing with the Ethics Commission a registration statement, in such detail as the commission shall prescribe, showing:</w:t>
      </w:r>
    </w:p>
    <w:p w14:paraId="7FA17DE9" w14:textId="77777777" w:rsidR="00BC08C4" w:rsidRPr="00B5187C" w:rsidRDefault="00BC08C4" w:rsidP="00395067">
      <w:pPr>
        <w:pStyle w:val="SectionBody"/>
        <w:rPr>
          <w:color w:val="auto"/>
        </w:rPr>
      </w:pPr>
      <w:r w:rsidRPr="00B5187C">
        <w:rPr>
          <w:color w:val="auto"/>
        </w:rPr>
        <w:t>(a) The sponsor's name, address and business or occupation, and, if the sponsor is not an individual, the names, addresses, and titles of the controlling persons responsible for managing the sponsor's affairs;</w:t>
      </w:r>
    </w:p>
    <w:p w14:paraId="71685EDC" w14:textId="77777777" w:rsidR="00BC08C4" w:rsidRPr="00B5187C" w:rsidRDefault="00BC08C4" w:rsidP="00395067">
      <w:pPr>
        <w:pStyle w:val="SectionBody"/>
        <w:rPr>
          <w:color w:val="auto"/>
        </w:rPr>
      </w:pPr>
      <w:r w:rsidRPr="00B5187C">
        <w:rPr>
          <w:color w:val="auto"/>
        </w:rPr>
        <w:t>(b) The names, addresses and business or occupation of all persons organizing and managing the campaign, or hired to assist the campaign, including any public relations or advertising firms participating in the campaign, and the terms of compensation for all such persons;</w:t>
      </w:r>
    </w:p>
    <w:p w14:paraId="4C0C0AA4" w14:textId="77777777" w:rsidR="00BC08C4" w:rsidRPr="00B5187C" w:rsidRDefault="00BC08C4" w:rsidP="00395067">
      <w:pPr>
        <w:pStyle w:val="SectionBody"/>
        <w:rPr>
          <w:color w:val="auto"/>
        </w:rPr>
      </w:pPr>
      <w:r w:rsidRPr="00B5187C">
        <w:rPr>
          <w:color w:val="auto"/>
        </w:rPr>
        <w:t xml:space="preserve">(c) The names and addresses of each person contributing </w:t>
      </w:r>
      <w:r w:rsidRPr="00B5187C">
        <w:rPr>
          <w:strike/>
          <w:color w:val="auto"/>
        </w:rPr>
        <w:t>$25</w:t>
      </w:r>
      <w:r w:rsidRPr="00B5187C">
        <w:rPr>
          <w:color w:val="auto"/>
        </w:rPr>
        <w:t xml:space="preserve"> </w:t>
      </w:r>
      <w:r w:rsidRPr="00B5187C">
        <w:rPr>
          <w:color w:val="auto"/>
          <w:u w:val="single"/>
        </w:rPr>
        <w:t>$1,000</w:t>
      </w:r>
      <w:r w:rsidRPr="00B5187C">
        <w:rPr>
          <w:color w:val="auto"/>
        </w:rPr>
        <w:t xml:space="preserve"> or more </w:t>
      </w:r>
      <w:r w:rsidRPr="00B5187C">
        <w:rPr>
          <w:strike/>
          <w:color w:val="auto"/>
        </w:rPr>
        <w:t>to</w:t>
      </w:r>
      <w:r w:rsidRPr="00B5187C">
        <w:rPr>
          <w:color w:val="auto"/>
        </w:rPr>
        <w:t xml:space="preserve"> </w:t>
      </w:r>
      <w:r w:rsidRPr="00B5187C">
        <w:rPr>
          <w:color w:val="auto"/>
          <w:u w:val="single"/>
        </w:rPr>
        <w:t>made for the purpose of furthering</w:t>
      </w:r>
      <w:r w:rsidRPr="00B5187C">
        <w:rPr>
          <w:color w:val="auto"/>
        </w:rPr>
        <w:t xml:space="preserve"> the campaign and the aggregate amount contributed;</w:t>
      </w:r>
    </w:p>
    <w:p w14:paraId="05012500" w14:textId="77777777" w:rsidR="00BC08C4" w:rsidRPr="00B5187C" w:rsidRDefault="00BC08C4" w:rsidP="00395067">
      <w:pPr>
        <w:pStyle w:val="SectionBody"/>
        <w:rPr>
          <w:color w:val="auto"/>
        </w:rPr>
      </w:pPr>
      <w:r w:rsidRPr="00B5187C">
        <w:rPr>
          <w:color w:val="auto"/>
        </w:rPr>
        <w:t xml:space="preserve">(d) The purpose of the campaign, including the specific legislation, rules, rates, standards </w:t>
      </w:r>
      <w:r w:rsidRPr="00B5187C">
        <w:rPr>
          <w:color w:val="auto"/>
        </w:rPr>
        <w:lastRenderedPageBreak/>
        <w:t>or proposals that are the subject matter of the campaign;</w:t>
      </w:r>
    </w:p>
    <w:p w14:paraId="17F5284D" w14:textId="77777777" w:rsidR="00BC08C4" w:rsidRPr="00B5187C" w:rsidRDefault="00BC08C4" w:rsidP="00395067">
      <w:pPr>
        <w:pStyle w:val="SectionBody"/>
        <w:rPr>
          <w:color w:val="auto"/>
        </w:rPr>
      </w:pPr>
      <w:r w:rsidRPr="00B5187C">
        <w:rPr>
          <w:color w:val="auto"/>
        </w:rPr>
        <w:t>(e) The totals of all expenditures made or incurred to date on behalf of the campaign, which totals shall be segregated according to financial category, including, but not limited to, the following: Advertising, segregated by media, and, in the case of large expenditures (as provided by legislative rule of the commission),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3317C766" w14:textId="2058BDAA" w:rsidR="00BC08C4" w:rsidRPr="00B5187C" w:rsidRDefault="00BC08C4" w:rsidP="00395067">
      <w:pPr>
        <w:pStyle w:val="SectionBody"/>
        <w:rPr>
          <w:color w:val="auto"/>
        </w:rPr>
      </w:pPr>
      <w:r w:rsidRPr="00B5187C">
        <w:rPr>
          <w:color w:val="auto"/>
        </w:rPr>
        <w:t>(3) Every sponsor who has registered under this section shall file reports with the commission, which reports shall be filed for the same time periods required for the filing of lobbyists' reports under the provisions of</w:t>
      </w:r>
      <w:r w:rsidR="00583076">
        <w:rPr>
          <w:color w:val="auto"/>
        </w:rPr>
        <w:t xml:space="preserve"> §6B-3-4 </w:t>
      </w:r>
      <w:r w:rsidRPr="00B5187C">
        <w:rPr>
          <w:color w:val="auto"/>
        </w:rPr>
        <w:t>of this</w:t>
      </w:r>
      <w:r w:rsidR="00583076">
        <w:rPr>
          <w:color w:val="auto"/>
        </w:rPr>
        <w:t xml:space="preserve"> code</w:t>
      </w:r>
      <w:r w:rsidRPr="00B5187C">
        <w:rPr>
          <w:color w:val="auto"/>
        </w:rPr>
        <w:t>.</w:t>
      </w:r>
    </w:p>
    <w:p w14:paraId="27E598D5" w14:textId="7434ECF3" w:rsidR="008736AA" w:rsidRPr="00B5187C" w:rsidRDefault="00BC08C4" w:rsidP="00BC08C4">
      <w:pPr>
        <w:pStyle w:val="SectionBodyOld"/>
        <w:rPr>
          <w:color w:val="auto"/>
        </w:rPr>
      </w:pPr>
      <w:r w:rsidRPr="00B5187C">
        <w:rPr>
          <w:color w:val="auto"/>
        </w:rPr>
        <w:t>(4) 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p>
    <w:p w14:paraId="2E24E6E4" w14:textId="77777777" w:rsidR="00C33014" w:rsidRPr="00B5187C" w:rsidRDefault="00C33014" w:rsidP="00CC1F3B">
      <w:pPr>
        <w:pStyle w:val="Note"/>
        <w:rPr>
          <w:color w:val="auto"/>
        </w:rPr>
      </w:pPr>
    </w:p>
    <w:p w14:paraId="06A2726E" w14:textId="7C6FF403" w:rsidR="006865E9" w:rsidRPr="00B5187C" w:rsidRDefault="006865E9" w:rsidP="00CC1F3B">
      <w:pPr>
        <w:pStyle w:val="Note"/>
        <w:rPr>
          <w:color w:val="auto"/>
        </w:rPr>
      </w:pPr>
    </w:p>
    <w:sectPr w:rsidR="006865E9" w:rsidRPr="00B5187C" w:rsidSect="003950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D6BF" w14:textId="77777777" w:rsidR="00D1321A" w:rsidRPr="00B844FE" w:rsidRDefault="00D1321A" w:rsidP="00B844FE">
      <w:r>
        <w:separator/>
      </w:r>
    </w:p>
  </w:endnote>
  <w:endnote w:type="continuationSeparator" w:id="0">
    <w:p w14:paraId="1AA6FB59" w14:textId="77777777" w:rsidR="00D1321A" w:rsidRPr="00B844FE" w:rsidRDefault="00D132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7A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A0F4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9A2A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5BFC" w14:textId="77777777" w:rsidR="00D1321A" w:rsidRPr="00B844FE" w:rsidRDefault="00D1321A" w:rsidP="00B844FE">
      <w:r>
        <w:separator/>
      </w:r>
    </w:p>
  </w:footnote>
  <w:footnote w:type="continuationSeparator" w:id="0">
    <w:p w14:paraId="50629EEC" w14:textId="77777777" w:rsidR="00D1321A" w:rsidRPr="00B844FE" w:rsidRDefault="00D132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EBE6" w14:textId="77777777" w:rsidR="002A0269" w:rsidRPr="00B844FE" w:rsidRDefault="00583076">
    <w:pPr>
      <w:pStyle w:val="Header"/>
    </w:pPr>
    <w:sdt>
      <w:sdtPr>
        <w:id w:val="-684364211"/>
        <w:placeholder>
          <w:docPart w:val="6F9CA2346CE14F90B1055482E7F858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F9CA2346CE14F90B1055482E7F858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41A" w14:textId="433CCB48" w:rsidR="00C33014" w:rsidRPr="00C33014" w:rsidRDefault="00AE48A0" w:rsidP="000573A9">
    <w:pPr>
      <w:pStyle w:val="HeaderStyle"/>
    </w:pPr>
    <w:r>
      <w:t>I</w:t>
    </w:r>
    <w:r w:rsidR="001A66B7">
      <w:t xml:space="preserve">ntr </w:t>
    </w:r>
    <w:sdt>
      <w:sdtPr>
        <w:tag w:val="BNumWH"/>
        <w:id w:val="138549797"/>
        <w:showingPlcHdr/>
        <w:text/>
      </w:sdtPr>
      <w:sdtEndPr/>
      <w:sdtContent/>
    </w:sdt>
    <w:r w:rsidR="001B3C39">
      <w:t>SB</w:t>
    </w:r>
    <w:r w:rsidR="007A5259">
      <w:t xml:space="preserve"> </w:t>
    </w:r>
    <w:r w:rsidR="00D05D5D">
      <w:t>508</w:t>
    </w:r>
    <w:r w:rsidR="00C33014" w:rsidRPr="002A0269">
      <w:ptab w:relativeTo="margin" w:alignment="center" w:leader="none"/>
    </w:r>
    <w:r w:rsidR="00C33014">
      <w:tab/>
    </w:r>
    <w:sdt>
      <w:sdtPr>
        <w:alias w:val="CBD Number"/>
        <w:tag w:val="CBD Number"/>
        <w:id w:val="1176923086"/>
        <w:lock w:val="sdtLocked"/>
        <w:text/>
      </w:sdtPr>
      <w:sdtEndPr/>
      <w:sdtContent>
        <w:r w:rsidR="001B3C39">
          <w:t>2023R3039</w:t>
        </w:r>
      </w:sdtContent>
    </w:sdt>
  </w:p>
  <w:p w14:paraId="31A270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06F1" w14:textId="6B9578AE" w:rsidR="002A0269" w:rsidRPr="002A0269" w:rsidRDefault="0058307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B3C3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238509">
    <w:abstractNumId w:val="0"/>
  </w:num>
  <w:num w:numId="2" w16cid:durableId="113587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C4"/>
    <w:rsid w:val="0000526A"/>
    <w:rsid w:val="000573A9"/>
    <w:rsid w:val="00085D22"/>
    <w:rsid w:val="000C5C77"/>
    <w:rsid w:val="000E3912"/>
    <w:rsid w:val="0010070F"/>
    <w:rsid w:val="0015112E"/>
    <w:rsid w:val="001552E7"/>
    <w:rsid w:val="001566B4"/>
    <w:rsid w:val="001A66B7"/>
    <w:rsid w:val="001B3C39"/>
    <w:rsid w:val="001C279E"/>
    <w:rsid w:val="001D459E"/>
    <w:rsid w:val="0027011C"/>
    <w:rsid w:val="00274200"/>
    <w:rsid w:val="00275740"/>
    <w:rsid w:val="002A0269"/>
    <w:rsid w:val="00303684"/>
    <w:rsid w:val="003143F5"/>
    <w:rsid w:val="00314854"/>
    <w:rsid w:val="00394191"/>
    <w:rsid w:val="00395067"/>
    <w:rsid w:val="003C51CD"/>
    <w:rsid w:val="00416546"/>
    <w:rsid w:val="004368E0"/>
    <w:rsid w:val="004C13DD"/>
    <w:rsid w:val="004E3441"/>
    <w:rsid w:val="004F7E18"/>
    <w:rsid w:val="00500579"/>
    <w:rsid w:val="00583076"/>
    <w:rsid w:val="005A5366"/>
    <w:rsid w:val="006369EB"/>
    <w:rsid w:val="00637E73"/>
    <w:rsid w:val="006865E9"/>
    <w:rsid w:val="00691F3E"/>
    <w:rsid w:val="00694BFB"/>
    <w:rsid w:val="006A106B"/>
    <w:rsid w:val="006C523D"/>
    <w:rsid w:val="006D4036"/>
    <w:rsid w:val="0076495C"/>
    <w:rsid w:val="007A5259"/>
    <w:rsid w:val="007A7081"/>
    <w:rsid w:val="007A75F3"/>
    <w:rsid w:val="007F1CF5"/>
    <w:rsid w:val="007F527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187C"/>
    <w:rsid w:val="00B66B81"/>
    <w:rsid w:val="00B80C20"/>
    <w:rsid w:val="00B844FE"/>
    <w:rsid w:val="00B86B4F"/>
    <w:rsid w:val="00BA1F84"/>
    <w:rsid w:val="00BC08C4"/>
    <w:rsid w:val="00BC562B"/>
    <w:rsid w:val="00C33014"/>
    <w:rsid w:val="00C33434"/>
    <w:rsid w:val="00C34869"/>
    <w:rsid w:val="00C42EB6"/>
    <w:rsid w:val="00C85096"/>
    <w:rsid w:val="00CB20EF"/>
    <w:rsid w:val="00CC1F3B"/>
    <w:rsid w:val="00CD12CB"/>
    <w:rsid w:val="00CD36CF"/>
    <w:rsid w:val="00CF1DCA"/>
    <w:rsid w:val="00D05D5D"/>
    <w:rsid w:val="00D1321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6DC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EB6F"/>
  <w15:chartTrackingRefBased/>
  <w15:docId w15:val="{537012C1-186C-43A7-9DC9-0D1A8C9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8FD83C942478688C5027A0F15541D"/>
        <w:category>
          <w:name w:val="General"/>
          <w:gallery w:val="placeholder"/>
        </w:category>
        <w:types>
          <w:type w:val="bbPlcHdr"/>
        </w:types>
        <w:behaviors>
          <w:behavior w:val="content"/>
        </w:behaviors>
        <w:guid w:val="{4BCE3EDB-BB87-4AB3-B05B-545C9DE3338A}"/>
      </w:docPartPr>
      <w:docPartBody>
        <w:p w:rsidR="00A470F9" w:rsidRDefault="00054A1E">
          <w:pPr>
            <w:pStyle w:val="1848FD83C942478688C5027A0F15541D"/>
          </w:pPr>
          <w:r w:rsidRPr="00B844FE">
            <w:t>Prefix Text</w:t>
          </w:r>
        </w:p>
      </w:docPartBody>
    </w:docPart>
    <w:docPart>
      <w:docPartPr>
        <w:name w:val="6F9CA2346CE14F90B1055482E7F858B3"/>
        <w:category>
          <w:name w:val="General"/>
          <w:gallery w:val="placeholder"/>
        </w:category>
        <w:types>
          <w:type w:val="bbPlcHdr"/>
        </w:types>
        <w:behaviors>
          <w:behavior w:val="content"/>
        </w:behaviors>
        <w:guid w:val="{E2B145BF-4BFD-4F45-9CA8-4F8111DB3319}"/>
      </w:docPartPr>
      <w:docPartBody>
        <w:p w:rsidR="00A470F9" w:rsidRDefault="00054A1E">
          <w:pPr>
            <w:pStyle w:val="6F9CA2346CE14F90B1055482E7F858B3"/>
          </w:pPr>
          <w:r w:rsidRPr="00B844FE">
            <w:t>[Type here]</w:t>
          </w:r>
        </w:p>
      </w:docPartBody>
    </w:docPart>
    <w:docPart>
      <w:docPartPr>
        <w:name w:val="5A14992E98B54D53AC80530D53BEF929"/>
        <w:category>
          <w:name w:val="General"/>
          <w:gallery w:val="placeholder"/>
        </w:category>
        <w:types>
          <w:type w:val="bbPlcHdr"/>
        </w:types>
        <w:behaviors>
          <w:behavior w:val="content"/>
        </w:behaviors>
        <w:guid w:val="{D475DE1E-F34D-43A1-A935-13D801302341}"/>
      </w:docPartPr>
      <w:docPartBody>
        <w:p w:rsidR="00A470F9" w:rsidRDefault="00054A1E">
          <w:pPr>
            <w:pStyle w:val="5A14992E98B54D53AC80530D53BEF929"/>
          </w:pPr>
          <w:r w:rsidRPr="00B844FE">
            <w:t>Number</w:t>
          </w:r>
        </w:p>
      </w:docPartBody>
    </w:docPart>
    <w:docPart>
      <w:docPartPr>
        <w:name w:val="7103553966E64CFC9AC4596C3A37BB22"/>
        <w:category>
          <w:name w:val="General"/>
          <w:gallery w:val="placeholder"/>
        </w:category>
        <w:types>
          <w:type w:val="bbPlcHdr"/>
        </w:types>
        <w:behaviors>
          <w:behavior w:val="content"/>
        </w:behaviors>
        <w:guid w:val="{18872209-E7D4-46D9-8D07-E548F689D398}"/>
      </w:docPartPr>
      <w:docPartBody>
        <w:p w:rsidR="00A470F9" w:rsidRDefault="00054A1E">
          <w:pPr>
            <w:pStyle w:val="7103553966E64CFC9AC4596C3A37BB22"/>
          </w:pPr>
          <w:r w:rsidRPr="00B844FE">
            <w:t>Enter Sponsors Here</w:t>
          </w:r>
        </w:p>
      </w:docPartBody>
    </w:docPart>
    <w:docPart>
      <w:docPartPr>
        <w:name w:val="5432FC77EF194AA7B367A5D41A0DEFB8"/>
        <w:category>
          <w:name w:val="General"/>
          <w:gallery w:val="placeholder"/>
        </w:category>
        <w:types>
          <w:type w:val="bbPlcHdr"/>
        </w:types>
        <w:behaviors>
          <w:behavior w:val="content"/>
        </w:behaviors>
        <w:guid w:val="{A02F8966-9AD0-47AF-80FE-2F0E4A8DAEA3}"/>
      </w:docPartPr>
      <w:docPartBody>
        <w:p w:rsidR="00A470F9" w:rsidRDefault="00054A1E">
          <w:pPr>
            <w:pStyle w:val="5432FC77EF194AA7B367A5D41A0DEF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1E"/>
    <w:rsid w:val="00054A1E"/>
    <w:rsid w:val="00A4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8FD83C942478688C5027A0F15541D">
    <w:name w:val="1848FD83C942478688C5027A0F15541D"/>
  </w:style>
  <w:style w:type="paragraph" w:customStyle="1" w:styleId="6F9CA2346CE14F90B1055482E7F858B3">
    <w:name w:val="6F9CA2346CE14F90B1055482E7F858B3"/>
  </w:style>
  <w:style w:type="paragraph" w:customStyle="1" w:styleId="5A14992E98B54D53AC80530D53BEF929">
    <w:name w:val="5A14992E98B54D53AC80530D53BEF929"/>
  </w:style>
  <w:style w:type="paragraph" w:customStyle="1" w:styleId="7103553966E64CFC9AC4596C3A37BB22">
    <w:name w:val="7103553966E64CFC9AC4596C3A37BB22"/>
  </w:style>
  <w:style w:type="character" w:styleId="PlaceholderText">
    <w:name w:val="Placeholder Text"/>
    <w:basedOn w:val="DefaultParagraphFont"/>
    <w:uiPriority w:val="99"/>
    <w:semiHidden/>
    <w:rPr>
      <w:color w:val="808080"/>
    </w:rPr>
  </w:style>
  <w:style w:type="paragraph" w:customStyle="1" w:styleId="5432FC77EF194AA7B367A5D41A0DEFB8">
    <w:name w:val="5432FC77EF194AA7B367A5D41A0DE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10</cp:revision>
  <dcterms:created xsi:type="dcterms:W3CDTF">2023-01-21T18:27:00Z</dcterms:created>
  <dcterms:modified xsi:type="dcterms:W3CDTF">2023-02-08T18:52:00Z</dcterms:modified>
</cp:coreProperties>
</file>